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056D" w14:textId="0B3943F4" w:rsidR="007971B0" w:rsidRPr="001634F2" w:rsidRDefault="002A14D5" w:rsidP="001634F2">
      <w:pPr>
        <w:pStyle w:val="Title"/>
        <w:spacing w:after="0"/>
        <w:rPr>
          <w:rFonts w:ascii="Times New Roman" w:hAnsi="Times New Roman" w:cs="Times New Roman"/>
          <w:color w:val="auto"/>
          <w:sz w:val="24"/>
          <w:szCs w:val="24"/>
        </w:rPr>
      </w:pPr>
      <w:r w:rsidRPr="002A14D5">
        <w:rPr>
          <w:rFonts w:ascii="Times New Roman" w:hAnsi="Times New Roman" w:cs="Times New Roman"/>
          <w:color w:val="auto"/>
          <w:sz w:val="24"/>
          <w:szCs w:val="24"/>
        </w:rPr>
        <w:t>1</w:t>
      </w:r>
      <w:r w:rsidRPr="002A14D5">
        <w:rPr>
          <w:rFonts w:ascii="Times New Roman" w:hAnsi="Times New Roman" w:cs="Times New Roman"/>
          <w:color w:val="auto"/>
          <w:sz w:val="24"/>
          <w:szCs w:val="24"/>
          <w:vertAlign w:val="superscript"/>
        </w:rPr>
        <w:t>ST</w:t>
      </w:r>
      <w:r w:rsidRPr="002A14D5">
        <w:rPr>
          <w:rFonts w:ascii="Times New Roman" w:hAnsi="Times New Roman" w:cs="Times New Roman"/>
          <w:color w:val="auto"/>
          <w:sz w:val="24"/>
          <w:szCs w:val="24"/>
        </w:rPr>
        <w:t xml:space="preserve"> INTERNATIONAL CONGRESS ON FAMILY AND SOCIETY STUDIES: HOLISTIC APPROACHES TO AGING</w:t>
      </w:r>
      <w:r w:rsidR="003E510F" w:rsidRPr="001634F2">
        <w:rPr>
          <w:rFonts w:ascii="Times New Roman" w:hAnsi="Times New Roman" w:cs="Times New Roman"/>
          <w:color w:val="auto"/>
          <w:sz w:val="24"/>
          <w:szCs w:val="24"/>
        </w:rPr>
        <w:br/>
        <w:t>SPONSORSHIP PROPOSAL FILE</w:t>
      </w:r>
    </w:p>
    <w:p w14:paraId="674A02C2" w14:textId="77777777" w:rsidR="007971B0" w:rsidRPr="001634F2" w:rsidRDefault="003E510F" w:rsidP="001634F2">
      <w:pPr>
        <w:pStyle w:val="Heading1"/>
        <w:rPr>
          <w:rFonts w:ascii="Times New Roman" w:hAnsi="Times New Roman" w:cs="Times New Roman"/>
          <w:color w:val="auto"/>
          <w:sz w:val="24"/>
          <w:szCs w:val="24"/>
        </w:rPr>
      </w:pPr>
      <w:r w:rsidRPr="001634F2">
        <w:rPr>
          <w:rFonts w:ascii="Times New Roman" w:hAnsi="Times New Roman" w:cs="Times New Roman"/>
          <w:color w:val="auto"/>
          <w:sz w:val="24"/>
          <w:szCs w:val="24"/>
        </w:rPr>
        <w:t>1. About the Congress</w:t>
      </w:r>
    </w:p>
    <w:p w14:paraId="1D58B65A" w14:textId="3E22F707" w:rsidR="001634F2" w:rsidRPr="001634F2" w:rsidRDefault="001634F2" w:rsidP="001634F2">
      <w:pPr>
        <w:spacing w:after="0"/>
        <w:rPr>
          <w:rFonts w:ascii="Times New Roman" w:hAnsi="Times New Roman" w:cs="Times New Roman"/>
          <w:sz w:val="24"/>
          <w:szCs w:val="24"/>
        </w:rPr>
      </w:pPr>
      <w:r w:rsidRPr="001634F2">
        <w:rPr>
          <w:rFonts w:ascii="Times New Roman" w:hAnsi="Times New Roman" w:cs="Times New Roman"/>
          <w:sz w:val="24"/>
          <w:szCs w:val="24"/>
        </w:rPr>
        <w:t xml:space="preserve">Congress </w:t>
      </w:r>
      <w:proofErr w:type="gramStart"/>
      <w:r w:rsidRPr="001634F2">
        <w:rPr>
          <w:rFonts w:ascii="Times New Roman" w:hAnsi="Times New Roman" w:cs="Times New Roman"/>
          <w:sz w:val="24"/>
          <w:szCs w:val="24"/>
        </w:rPr>
        <w:t>Name :</w:t>
      </w:r>
      <w:proofErr w:type="gramEnd"/>
      <w:r w:rsidRPr="001634F2">
        <w:rPr>
          <w:rFonts w:ascii="Times New Roman" w:hAnsi="Times New Roman" w:cs="Times New Roman"/>
          <w:sz w:val="24"/>
          <w:szCs w:val="24"/>
        </w:rPr>
        <w:t xml:space="preserve"> </w:t>
      </w:r>
      <w:r w:rsidR="002A14D5" w:rsidRPr="002A14D5">
        <w:rPr>
          <w:rFonts w:ascii="Times New Roman" w:hAnsi="Times New Roman" w:cs="Times New Roman"/>
          <w:sz w:val="24"/>
          <w:szCs w:val="24"/>
        </w:rPr>
        <w:t>1</w:t>
      </w:r>
      <w:r w:rsidR="002A14D5" w:rsidRPr="002A14D5">
        <w:rPr>
          <w:rFonts w:ascii="Times New Roman" w:hAnsi="Times New Roman" w:cs="Times New Roman"/>
          <w:sz w:val="24"/>
          <w:szCs w:val="24"/>
          <w:vertAlign w:val="superscript"/>
        </w:rPr>
        <w:t>ST</w:t>
      </w:r>
      <w:r w:rsidR="002A14D5" w:rsidRPr="002A14D5">
        <w:rPr>
          <w:rFonts w:ascii="Times New Roman" w:hAnsi="Times New Roman" w:cs="Times New Roman"/>
          <w:sz w:val="24"/>
          <w:szCs w:val="24"/>
        </w:rPr>
        <w:t xml:space="preserve"> INTERNATIONAL CONGRESS ON FAMILY AND SOCIETY STUDIES: HOLISTIC APPROACHES TO AGING</w:t>
      </w:r>
      <w:r w:rsidRPr="001634F2">
        <w:rPr>
          <w:rFonts w:ascii="Times New Roman" w:hAnsi="Times New Roman" w:cs="Times New Roman"/>
          <w:sz w:val="24"/>
          <w:szCs w:val="24"/>
        </w:rPr>
        <w:br/>
        <w:t xml:space="preserve">Date : 16-17-18 October </w:t>
      </w:r>
      <w:r w:rsidR="003E510F" w:rsidRPr="001634F2">
        <w:rPr>
          <w:rFonts w:ascii="Times New Roman" w:hAnsi="Times New Roman" w:cs="Times New Roman"/>
          <w:sz w:val="24"/>
          <w:szCs w:val="24"/>
        </w:rPr>
        <w:br/>
      </w:r>
      <w:r w:rsidRPr="001634F2">
        <w:rPr>
          <w:rFonts w:ascii="Times New Roman" w:hAnsi="Times New Roman" w:cs="Times New Roman"/>
          <w:sz w:val="24"/>
          <w:szCs w:val="24"/>
        </w:rPr>
        <w:t xml:space="preserve">Place: Day 1 : Tokat </w:t>
      </w:r>
      <w:proofErr w:type="spellStart"/>
      <w:r w:rsidRPr="001634F2">
        <w:rPr>
          <w:rFonts w:ascii="Times New Roman" w:hAnsi="Times New Roman" w:cs="Times New Roman"/>
          <w:sz w:val="24"/>
          <w:szCs w:val="24"/>
        </w:rPr>
        <w:t>Gök</w:t>
      </w:r>
      <w:proofErr w:type="spellEnd"/>
      <w:r w:rsidRPr="001634F2">
        <w:rPr>
          <w:rFonts w:ascii="Times New Roman" w:hAnsi="Times New Roman" w:cs="Times New Roman"/>
          <w:sz w:val="24"/>
          <w:szCs w:val="24"/>
        </w:rPr>
        <w:t xml:space="preserve"> Medrese, Day 2 TOGÜ July 15 Cities Conference Organized </w:t>
      </w:r>
      <w:r w:rsidR="003E510F" w:rsidRPr="001634F2">
        <w:rPr>
          <w:rFonts w:ascii="Times New Roman" w:hAnsi="Times New Roman" w:cs="Times New Roman"/>
          <w:sz w:val="24"/>
          <w:szCs w:val="24"/>
        </w:rPr>
        <w:br/>
        <w:t xml:space="preserve">by : Tokat </w:t>
      </w:r>
      <w:proofErr w:type="spellStart"/>
      <w:r w:rsidRPr="001634F2">
        <w:rPr>
          <w:rFonts w:ascii="Times New Roman" w:hAnsi="Times New Roman" w:cs="Times New Roman"/>
          <w:sz w:val="24"/>
          <w:szCs w:val="24"/>
        </w:rPr>
        <w:t>Gaziosmanpaşa</w:t>
      </w:r>
      <w:proofErr w:type="spellEnd"/>
      <w:r w:rsidRPr="001634F2">
        <w:rPr>
          <w:rFonts w:ascii="Times New Roman" w:hAnsi="Times New Roman" w:cs="Times New Roman"/>
          <w:sz w:val="24"/>
          <w:szCs w:val="24"/>
        </w:rPr>
        <w:t xml:space="preserve"> University</w:t>
      </w:r>
    </w:p>
    <w:p w14:paraId="6F58676B" w14:textId="77777777" w:rsidR="001634F2" w:rsidRDefault="003E510F" w:rsidP="001634F2">
      <w:pPr>
        <w:spacing w:after="0"/>
        <w:jc w:val="both"/>
        <w:rPr>
          <w:rFonts w:ascii="Times New Roman" w:hAnsi="Times New Roman" w:cs="Times New Roman"/>
          <w:sz w:val="24"/>
          <w:szCs w:val="24"/>
        </w:rPr>
      </w:pPr>
      <w:r w:rsidRPr="001634F2">
        <w:rPr>
          <w:rFonts w:ascii="Times New Roman" w:hAnsi="Times New Roman" w:cs="Times New Roman"/>
          <w:b/>
          <w:sz w:val="24"/>
          <w:szCs w:val="24"/>
        </w:rPr>
        <w:t xml:space="preserve">Purpose : </w:t>
      </w:r>
      <w:r w:rsidRPr="001634F2">
        <w:rPr>
          <w:rFonts w:ascii="Times New Roman" w:hAnsi="Times New Roman" w:cs="Times New Roman"/>
          <w:sz w:val="24"/>
          <w:szCs w:val="24"/>
        </w:rPr>
        <w:br/>
        <w:t>This congress is in Turkey . increasingly aging of the population needs</w:t>
      </w:r>
      <w:r w:rsidR="001634F2" w:rsidRPr="001634F2">
        <w:rPr>
          <w:rFonts w:ascii="Times New Roman" w:hAnsi="Times New Roman" w:cs="Times New Roman"/>
          <w:sz w:val="24"/>
          <w:szCs w:val="24"/>
        </w:rPr>
        <w:t xml:space="preserve"> </w:t>
      </w:r>
      <w:proofErr w:type="gramStart"/>
      <w:r w:rsidR="001634F2" w:rsidRPr="001634F2">
        <w:rPr>
          <w:rFonts w:ascii="Times New Roman" w:hAnsi="Times New Roman" w:cs="Times New Roman"/>
          <w:sz w:val="24"/>
          <w:szCs w:val="24"/>
        </w:rPr>
        <w:t>health ,</w:t>
      </w:r>
      <w:proofErr w:type="gramEnd"/>
      <w:r w:rsidR="001634F2" w:rsidRPr="001634F2">
        <w:rPr>
          <w:rFonts w:ascii="Times New Roman" w:hAnsi="Times New Roman" w:cs="Times New Roman"/>
          <w:sz w:val="24"/>
          <w:szCs w:val="24"/>
        </w:rPr>
        <w:t xml:space="preserve"> </w:t>
      </w:r>
      <w:r w:rsidRPr="001634F2">
        <w:rPr>
          <w:rFonts w:ascii="Times New Roman" w:hAnsi="Times New Roman" w:cs="Times New Roman"/>
          <w:sz w:val="24"/>
          <w:szCs w:val="24"/>
        </w:rPr>
        <w:t xml:space="preserve">social , cultural and economic </w:t>
      </w:r>
      <w:r w:rsidR="0003360A">
        <w:rPr>
          <w:rFonts w:ascii="Times New Roman" w:hAnsi="Times New Roman" w:cs="Times New Roman"/>
          <w:sz w:val="24"/>
          <w:szCs w:val="24"/>
        </w:rPr>
        <w:t xml:space="preserve">, </w:t>
      </w:r>
      <w:r w:rsidR="0003360A" w:rsidRPr="0003360A">
        <w:rPr>
          <w:rFonts w:ascii="Times New Roman" w:hAnsi="Times New Roman" w:cs="Times New Roman"/>
          <w:color w:val="000000"/>
          <w:sz w:val="24"/>
          <w:szCs w:val="24"/>
          <w:shd w:val="clear" w:color="auto" w:fill="FFFFFF"/>
        </w:rPr>
        <w:t>law from their policies cultural to the norms much extending wide One social transformation Title aspect Hand Congress is taking the old individuals needs just care and health with perspective not , social participation , human rights , disaster durability , digital equality and generations inter- Relationships in the context of comprehensive in the form of Discussion aims .</w:t>
      </w:r>
      <w:r w:rsidR="0003360A">
        <w:rPr>
          <w:rFonts w:ascii="Arial" w:hAnsi="Arial" w:cs="Arial"/>
          <w:color w:val="000000"/>
          <w:sz w:val="21"/>
          <w:szCs w:val="21"/>
          <w:shd w:val="clear" w:color="auto" w:fill="FFFFFF"/>
        </w:rPr>
        <w:t> </w:t>
      </w:r>
      <w:r w:rsidRPr="001634F2">
        <w:rPr>
          <w:rFonts w:ascii="Times New Roman" w:hAnsi="Times New Roman" w:cs="Times New Roman"/>
          <w:sz w:val="24"/>
          <w:szCs w:val="24"/>
        </w:rPr>
        <w:t xml:space="preserve"> </w:t>
      </w:r>
    </w:p>
    <w:p w14:paraId="2D847413" w14:textId="77777777" w:rsidR="007971B0" w:rsidRPr="001634F2" w:rsidRDefault="003E510F" w:rsidP="001634F2">
      <w:pPr>
        <w:spacing w:after="0"/>
        <w:jc w:val="both"/>
        <w:rPr>
          <w:rFonts w:ascii="Times New Roman" w:hAnsi="Times New Roman" w:cs="Times New Roman"/>
          <w:b/>
          <w:sz w:val="24"/>
          <w:szCs w:val="24"/>
        </w:rPr>
      </w:pPr>
      <w:r w:rsidRPr="001634F2">
        <w:rPr>
          <w:rFonts w:ascii="Times New Roman" w:hAnsi="Times New Roman" w:cs="Times New Roman"/>
          <w:b/>
          <w:sz w:val="24"/>
          <w:szCs w:val="24"/>
        </w:rPr>
        <w:t>2. Sponsorship Types and Benefits</w:t>
      </w:r>
    </w:p>
    <w:p w14:paraId="4D65CEA6" w14:textId="77777777" w:rsidR="001634F2" w:rsidRDefault="003E510F" w:rsidP="001634F2">
      <w:pPr>
        <w:spacing w:after="0"/>
        <w:rPr>
          <w:rFonts w:ascii="Times New Roman" w:hAnsi="Times New Roman" w:cs="Times New Roman"/>
          <w:sz w:val="24"/>
          <w:szCs w:val="24"/>
        </w:rPr>
      </w:pPr>
      <w:r w:rsidRPr="001634F2">
        <w:rPr>
          <w:rFonts w:ascii="Times New Roman" w:hAnsi="Times New Roman" w:cs="Times New Roman"/>
          <w:sz w:val="24"/>
          <w:szCs w:val="24"/>
        </w:rPr>
        <w:t xml:space="preserve">- In-Kind Sponsor: Product donation, refreshments, promotional stand → Logo </w:t>
      </w:r>
      <w:r w:rsidR="001634F2">
        <w:rPr>
          <w:rFonts w:ascii="Times New Roman" w:hAnsi="Times New Roman" w:cs="Times New Roman"/>
          <w:sz w:val="24"/>
          <w:szCs w:val="24"/>
        </w:rPr>
        <w:t xml:space="preserve">use , stand field , social </w:t>
      </w:r>
      <w:r w:rsidRPr="001634F2">
        <w:rPr>
          <w:rFonts w:ascii="Times New Roman" w:hAnsi="Times New Roman" w:cs="Times New Roman"/>
          <w:sz w:val="24"/>
          <w:szCs w:val="24"/>
        </w:rPr>
        <w:t xml:space="preserve">media announcement </w:t>
      </w:r>
      <w:r w:rsidRPr="001634F2">
        <w:rPr>
          <w:rFonts w:ascii="Times New Roman" w:hAnsi="Times New Roman" w:cs="Times New Roman"/>
          <w:sz w:val="24"/>
          <w:szCs w:val="24"/>
        </w:rPr>
        <w:br/>
        <w:t xml:space="preserve">- Silver Sponsor: 10,000 ₺ contribution → Logo </w:t>
      </w:r>
      <w:r w:rsidR="0003360A">
        <w:rPr>
          <w:rFonts w:ascii="Times New Roman" w:hAnsi="Times New Roman" w:cs="Times New Roman"/>
          <w:sz w:val="24"/>
          <w:szCs w:val="24"/>
        </w:rPr>
        <w:t xml:space="preserve">on </w:t>
      </w:r>
      <w:r w:rsidRPr="001634F2">
        <w:rPr>
          <w:rFonts w:ascii="Times New Roman" w:hAnsi="Times New Roman" w:cs="Times New Roman"/>
          <w:sz w:val="24"/>
          <w:szCs w:val="24"/>
        </w:rPr>
        <w:t xml:space="preserve">poster and website </w:t>
      </w:r>
      <w:r w:rsidR="001634F2">
        <w:rPr>
          <w:rFonts w:ascii="Times New Roman" w:hAnsi="Times New Roman" w:cs="Times New Roman"/>
          <w:sz w:val="24"/>
          <w:szCs w:val="24"/>
        </w:rPr>
        <w:t xml:space="preserve">, social media introduction , </w:t>
      </w:r>
      <w:r w:rsidRPr="001634F2">
        <w:rPr>
          <w:rFonts w:ascii="Times New Roman" w:hAnsi="Times New Roman" w:cs="Times New Roman"/>
          <w:sz w:val="24"/>
          <w:szCs w:val="24"/>
        </w:rPr>
        <w:t xml:space="preserve">opening Thank you </w:t>
      </w:r>
      <w:r w:rsidRPr="001634F2">
        <w:rPr>
          <w:rFonts w:ascii="Times New Roman" w:hAnsi="Times New Roman" w:cs="Times New Roman"/>
          <w:sz w:val="24"/>
          <w:szCs w:val="24"/>
        </w:rPr>
        <w:br/>
        <w:t xml:space="preserve">- Gold Sponsor: 20,000₺ contribution or equivalent in kind support → </w:t>
      </w:r>
      <w:r w:rsidR="001634F2">
        <w:rPr>
          <w:rFonts w:ascii="Times New Roman" w:hAnsi="Times New Roman" w:cs="Times New Roman"/>
          <w:sz w:val="24"/>
          <w:szCs w:val="24"/>
        </w:rPr>
        <w:t xml:space="preserve">Stand field , thanks plaque , 5 </w:t>
      </w:r>
      <w:r w:rsidRPr="001634F2">
        <w:rPr>
          <w:rFonts w:ascii="Times New Roman" w:hAnsi="Times New Roman" w:cs="Times New Roman"/>
          <w:sz w:val="24"/>
          <w:szCs w:val="24"/>
        </w:rPr>
        <w:t xml:space="preserve">minutes promotion speech </w:t>
      </w:r>
      <w:r w:rsidRPr="001634F2">
        <w:rPr>
          <w:rFonts w:ascii="Times New Roman" w:hAnsi="Times New Roman" w:cs="Times New Roman"/>
          <w:sz w:val="24"/>
          <w:szCs w:val="24"/>
        </w:rPr>
        <w:br/>
        <w:t>- Gift Sponsor: Product bag, promotional products → Thank you certificates , social in media and brochures take place</w:t>
      </w:r>
    </w:p>
    <w:p w14:paraId="55B596A9" w14:textId="77777777" w:rsidR="007971B0" w:rsidRPr="001634F2" w:rsidRDefault="0003360A" w:rsidP="001634F2">
      <w:pPr>
        <w:spacing w:after="0"/>
        <w:rPr>
          <w:rFonts w:ascii="Times New Roman" w:hAnsi="Times New Roman" w:cs="Times New Roman"/>
          <w:b/>
          <w:sz w:val="24"/>
          <w:szCs w:val="24"/>
        </w:rPr>
      </w:pPr>
      <w:r>
        <w:rPr>
          <w:rFonts w:ascii="Times New Roman" w:hAnsi="Times New Roman" w:cs="Times New Roman"/>
          <w:b/>
          <w:sz w:val="24"/>
          <w:szCs w:val="24"/>
        </w:rPr>
        <w:t>3. Visibility Areas to be Provided to the Sponsor</w:t>
      </w:r>
    </w:p>
    <w:p w14:paraId="3261C1DD" w14:textId="77777777" w:rsidR="001634F2" w:rsidRDefault="003E510F" w:rsidP="001634F2">
      <w:pPr>
        <w:spacing w:after="0"/>
        <w:rPr>
          <w:rFonts w:ascii="Times New Roman" w:hAnsi="Times New Roman" w:cs="Times New Roman"/>
          <w:sz w:val="24"/>
          <w:szCs w:val="24"/>
        </w:rPr>
      </w:pPr>
      <w:r w:rsidRPr="001634F2">
        <w:rPr>
          <w:rFonts w:ascii="Times New Roman" w:hAnsi="Times New Roman" w:cs="Times New Roman"/>
          <w:sz w:val="24"/>
          <w:szCs w:val="24"/>
        </w:rPr>
        <w:t xml:space="preserve">- Logo posters in the congress hall and foyer area </w:t>
      </w:r>
      <w:r w:rsidRPr="001634F2">
        <w:rPr>
          <w:rFonts w:ascii="Times New Roman" w:hAnsi="Times New Roman" w:cs="Times New Roman"/>
          <w:sz w:val="24"/>
          <w:szCs w:val="24"/>
        </w:rPr>
        <w:br/>
        <w:t>- Promotion on the website and social media accounts - Corporate promotion in the congress booklet - Product/insert in participant bags - Opening-closing in their speeches Thanks</w:t>
      </w:r>
    </w:p>
    <w:p w14:paraId="6B570769" w14:textId="77777777" w:rsidR="007971B0" w:rsidRPr="001634F2" w:rsidRDefault="0003360A" w:rsidP="001634F2">
      <w:pPr>
        <w:spacing w:after="0"/>
        <w:rPr>
          <w:rFonts w:ascii="Times New Roman" w:hAnsi="Times New Roman" w:cs="Times New Roman"/>
          <w:b/>
          <w:sz w:val="24"/>
          <w:szCs w:val="24"/>
        </w:rPr>
      </w:pPr>
      <w:r>
        <w:rPr>
          <w:rFonts w:ascii="Times New Roman" w:hAnsi="Times New Roman" w:cs="Times New Roman"/>
          <w:b/>
          <w:sz w:val="24"/>
          <w:szCs w:val="24"/>
        </w:rPr>
        <w:t>4. Contact Information</w:t>
      </w:r>
    </w:p>
    <w:p w14:paraId="04C435F8" w14:textId="77777777" w:rsidR="007971B0" w:rsidRPr="001634F2" w:rsidRDefault="003E510F" w:rsidP="001634F2">
      <w:pPr>
        <w:spacing w:after="0"/>
        <w:rPr>
          <w:rFonts w:ascii="Times New Roman" w:hAnsi="Times New Roman" w:cs="Times New Roman"/>
          <w:sz w:val="24"/>
          <w:szCs w:val="24"/>
        </w:rPr>
      </w:pPr>
      <w:r w:rsidRPr="001634F2">
        <w:rPr>
          <w:rFonts w:ascii="Times New Roman" w:hAnsi="Times New Roman" w:cs="Times New Roman"/>
          <w:sz w:val="24"/>
          <w:szCs w:val="24"/>
        </w:rPr>
        <w:t xml:space="preserve">Contact Person: [Name Surname] </w:t>
      </w:r>
      <w:r w:rsidRPr="001634F2">
        <w:rPr>
          <w:rFonts w:ascii="Times New Roman" w:hAnsi="Times New Roman" w:cs="Times New Roman"/>
          <w:sz w:val="24"/>
          <w:szCs w:val="24"/>
        </w:rPr>
        <w:br/>
        <w:t>Title: [Congress Coordinator / Secretariat] Phone: [Phone number] Email: [email address] Address: [Institution/Faculty/Office address]</w:t>
      </w:r>
    </w:p>
    <w:sectPr w:rsidR="007971B0" w:rsidRPr="001634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1948328">
    <w:abstractNumId w:val="8"/>
  </w:num>
  <w:num w:numId="2" w16cid:durableId="416638221">
    <w:abstractNumId w:val="6"/>
  </w:num>
  <w:num w:numId="3" w16cid:durableId="660156985">
    <w:abstractNumId w:val="5"/>
  </w:num>
  <w:num w:numId="4" w16cid:durableId="1850024103">
    <w:abstractNumId w:val="4"/>
  </w:num>
  <w:num w:numId="5" w16cid:durableId="2823445">
    <w:abstractNumId w:val="7"/>
  </w:num>
  <w:num w:numId="6" w16cid:durableId="2038848969">
    <w:abstractNumId w:val="3"/>
  </w:num>
  <w:num w:numId="7" w16cid:durableId="1872302661">
    <w:abstractNumId w:val="2"/>
  </w:num>
  <w:num w:numId="8" w16cid:durableId="1694989460">
    <w:abstractNumId w:val="1"/>
  </w:num>
  <w:num w:numId="9" w16cid:durableId="61833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360A"/>
    <w:rsid w:val="00034616"/>
    <w:rsid w:val="00056245"/>
    <w:rsid w:val="0006063C"/>
    <w:rsid w:val="0015074B"/>
    <w:rsid w:val="001634F2"/>
    <w:rsid w:val="0029639D"/>
    <w:rsid w:val="002A14D5"/>
    <w:rsid w:val="00326F90"/>
    <w:rsid w:val="003E510F"/>
    <w:rsid w:val="00720983"/>
    <w:rsid w:val="007971B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8E357"/>
  <w14:defaultImageDpi w14:val="300"/>
  <w15:docId w15:val="{4E5605B7-A87F-4086-9099-20FBD75A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A8A5-61F7-4FB0-B2B8-62BAC4C4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Anonim</cp:lastModifiedBy>
  <cp:revision>4</cp:revision>
  <dcterms:created xsi:type="dcterms:W3CDTF">2025-07-02T06:54:00Z</dcterms:created>
  <dcterms:modified xsi:type="dcterms:W3CDTF">2025-07-03T18:21:00Z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3e0d1b4d-89c5-45a7-bf38-b9f206f71f1e</vt:lpwstr>
  </property>
</Properties>
</file>